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1A9" w:rsidRDefault="005068B0">
      <w:pPr>
        <w:pStyle w:val="Companyname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7A8B6F5E" wp14:editId="523C5379">
            <wp:extent cx="6525260" cy="85725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1A9" w:rsidRDefault="003921A9">
      <w:pPr>
        <w:pStyle w:val="Logo"/>
      </w:pPr>
    </w:p>
    <w:p w:rsidR="003921A9" w:rsidRDefault="005068B0">
      <w:pPr>
        <w:pStyle w:val="Heading1"/>
      </w:pPr>
      <w:r>
        <w:t>Public safety bi-directional Amplifier service Validation</w:t>
      </w:r>
    </w:p>
    <w:p w:rsidR="003921A9" w:rsidRDefault="005068B0">
      <w:pPr>
        <w:pStyle w:val="Heading2"/>
      </w:pPr>
      <w:r>
        <w:t>Site</w:t>
      </w:r>
      <w:r w:rsidR="000A6AD1">
        <w:t xml:space="preserve"> information</w:t>
      </w:r>
    </w:p>
    <w:tbl>
      <w:tblPr>
        <w:tblStyle w:val="ListTable2"/>
        <w:tblW w:w="4792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ontact information"/>
      </w:tblPr>
      <w:tblGrid>
        <w:gridCol w:w="3420"/>
        <w:gridCol w:w="6931"/>
      </w:tblGrid>
      <w:tr w:rsidR="00950FAB" w:rsidTr="005068B0">
        <w:tc>
          <w:tcPr>
            <w:tcW w:w="342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:rsidR="00950FAB" w:rsidRDefault="00950FAB">
            <w:pPr>
              <w:pStyle w:val="Heading3"/>
              <w:outlineLvl w:val="2"/>
            </w:pPr>
            <w:r>
              <w:t>Site Code:</w:t>
            </w:r>
          </w:p>
        </w:tc>
        <w:tc>
          <w:tcPr>
            <w:tcW w:w="6931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:rsidR="00950FAB" w:rsidRDefault="00950FAB"/>
        </w:tc>
      </w:tr>
      <w:tr w:rsidR="005068B0" w:rsidTr="00CD2551">
        <w:tc>
          <w:tcPr>
            <w:tcW w:w="342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:rsidR="005068B0" w:rsidRDefault="005068B0">
            <w:pPr>
              <w:pStyle w:val="Heading3"/>
              <w:outlineLvl w:val="2"/>
            </w:pPr>
            <w:r>
              <w:t>Date:</w:t>
            </w:r>
          </w:p>
        </w:tc>
        <w:tc>
          <w:tcPr>
            <w:tcW w:w="6931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:rsidR="005068B0" w:rsidRDefault="005068B0"/>
        </w:tc>
      </w:tr>
      <w:tr w:rsidR="005068B0" w:rsidTr="005068B0">
        <w:tc>
          <w:tcPr>
            <w:tcW w:w="342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:rsidR="005068B0" w:rsidRDefault="005068B0">
            <w:pPr>
              <w:pStyle w:val="Heading3"/>
              <w:outlineLvl w:val="2"/>
            </w:pPr>
            <w:r>
              <w:t>Building Address:</w:t>
            </w:r>
          </w:p>
        </w:tc>
        <w:tc>
          <w:tcPr>
            <w:tcW w:w="6931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:rsidR="005068B0" w:rsidRDefault="005068B0"/>
        </w:tc>
      </w:tr>
      <w:tr w:rsidR="005068B0" w:rsidTr="005068B0">
        <w:tc>
          <w:tcPr>
            <w:tcW w:w="342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:rsidR="005068B0" w:rsidRDefault="00950FAB">
            <w:pPr>
              <w:pStyle w:val="Heading3"/>
              <w:outlineLvl w:val="2"/>
            </w:pPr>
            <w:r>
              <w:t>Building Point of Contact Name</w:t>
            </w:r>
          </w:p>
        </w:tc>
        <w:tc>
          <w:tcPr>
            <w:tcW w:w="6931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:rsidR="005068B0" w:rsidRDefault="005068B0"/>
        </w:tc>
      </w:tr>
      <w:tr w:rsidR="00950FAB" w:rsidTr="005068B0">
        <w:tc>
          <w:tcPr>
            <w:tcW w:w="342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:rsidR="00950FAB" w:rsidRDefault="00950FAB">
            <w:pPr>
              <w:pStyle w:val="Heading3"/>
              <w:outlineLvl w:val="2"/>
            </w:pPr>
            <w:r>
              <w:t>Building Point of Contact Email</w:t>
            </w:r>
          </w:p>
        </w:tc>
        <w:tc>
          <w:tcPr>
            <w:tcW w:w="6931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:rsidR="00950FAB" w:rsidRDefault="00950FAB"/>
        </w:tc>
      </w:tr>
      <w:tr w:rsidR="005068B0" w:rsidTr="00CD2551">
        <w:tc>
          <w:tcPr>
            <w:tcW w:w="342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hideMark/>
          </w:tcPr>
          <w:p w:rsidR="005068B0" w:rsidRDefault="005068B0">
            <w:pPr>
              <w:pStyle w:val="Heading3"/>
              <w:outlineLvl w:val="2"/>
            </w:pPr>
            <w:r>
              <w:t xml:space="preserve">Building Point of Contact </w:t>
            </w:r>
            <w:r w:rsidR="00950FAB">
              <w:t>Phone</w:t>
            </w:r>
          </w:p>
        </w:tc>
        <w:tc>
          <w:tcPr>
            <w:tcW w:w="6931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</w:tcPr>
          <w:p w:rsidR="005068B0" w:rsidRDefault="005068B0"/>
        </w:tc>
      </w:tr>
    </w:tbl>
    <w:p w:rsidR="003921A9" w:rsidRDefault="00950FAB">
      <w:pPr>
        <w:pStyle w:val="Heading2"/>
      </w:pPr>
      <w:r>
        <w:t>Comments</w:t>
      </w:r>
    </w:p>
    <w:p w:rsidR="003921A9" w:rsidRDefault="00950FAB">
      <w:r>
        <w:t xml:space="preserve"> </w:t>
      </w:r>
    </w:p>
    <w:p w:rsidR="00950FAB" w:rsidRDefault="00950FAB"/>
    <w:p w:rsidR="00950FAB" w:rsidRDefault="00950FAB"/>
    <w:p w:rsidR="003921A9" w:rsidRDefault="000A6AD1">
      <w:pPr>
        <w:pStyle w:val="Heading2"/>
      </w:pPr>
      <w:r>
        <w:t>Plan for Improvement</w:t>
      </w:r>
      <w:r w:rsidR="00950FAB">
        <w:t xml:space="preserve"> If Applicable</w:t>
      </w:r>
    </w:p>
    <w:sdt>
      <w:sdtPr>
        <w:id w:val="-1148436154"/>
        <w:placeholder>
          <w:docPart w:val="F5DE907531C4472BA3D884807C1224C4"/>
        </w:placeholder>
        <w15:appearance w15:val="hidden"/>
      </w:sdtPr>
      <w:sdtEndPr/>
      <w:sdtContent>
        <w:p w:rsidR="00950FAB" w:rsidRDefault="00950FAB"/>
        <w:p w:rsidR="00950FAB" w:rsidRDefault="00950FAB"/>
        <w:p w:rsidR="003921A9" w:rsidRDefault="005D0C8E"/>
      </w:sdtContent>
    </w:sdt>
    <w:p w:rsidR="003921A9" w:rsidRDefault="00950FAB">
      <w:pPr>
        <w:pStyle w:val="Heading2"/>
      </w:pPr>
      <w:r>
        <w:t>Validation Results</w:t>
      </w:r>
    </w:p>
    <w:p w:rsidR="00950FAB" w:rsidRPr="00950FAB" w:rsidRDefault="00950FAB">
      <w:pPr>
        <w:rPr>
          <w:rFonts w:ascii="Arial" w:hAnsi="Arial" w:cs="Arial"/>
          <w:b/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375CB" wp14:editId="66FAAADC">
                <wp:simplePos x="0" y="0"/>
                <wp:positionH relativeFrom="column">
                  <wp:posOffset>3743325</wp:posOffset>
                </wp:positionH>
                <wp:positionV relativeFrom="paragraph">
                  <wp:posOffset>5080</wp:posOffset>
                </wp:positionV>
                <wp:extent cx="22860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solidFill>
                            <a:srgbClr val="E4831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49217" id="Rectangle 8" o:spid="_x0000_s1026" style="position:absolute;margin-left:294.75pt;margin-top:.4pt;width:18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" filled="f" strokecolor="#a75f0a" strokeweight="1.5pt">
                <v:stroke endcap="round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30D4C" wp14:editId="61320821">
                <wp:simplePos x="0" y="0"/>
                <wp:positionH relativeFrom="column">
                  <wp:posOffset>695325</wp:posOffset>
                </wp:positionH>
                <wp:positionV relativeFrom="paragraph">
                  <wp:posOffset>6985</wp:posOffset>
                </wp:positionV>
                <wp:extent cx="22860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04414" id="Rectangle 6" o:spid="_x0000_s1026" style="position:absolute;margin-left:54.75pt;margin-top:.55pt;width:18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" filled="f" strokecolor="#714109 [1604]" strokeweight="1.5pt">
                <v:stroke endcap="round"/>
              </v:rect>
            </w:pict>
          </mc:Fallback>
        </mc:AlternateContent>
      </w:r>
      <w:r>
        <w:rPr>
          <w:rFonts w:ascii="Arial" w:hAnsi="Arial" w:cs="Arial"/>
          <w:b/>
          <w:sz w:val="28"/>
        </w:rPr>
        <w:t>PASS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93F63" wp14:editId="66D1ADED">
                <wp:simplePos x="0" y="0"/>
                <wp:positionH relativeFrom="column">
                  <wp:posOffset>695325</wp:posOffset>
                </wp:positionH>
                <wp:positionV relativeFrom="paragraph">
                  <wp:posOffset>6985</wp:posOffset>
                </wp:positionV>
                <wp:extent cx="22860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solidFill>
                            <a:srgbClr val="E4831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5A60F" id="Rectangle 7" o:spid="_x0000_s1026" style="position:absolute;margin-left:54.75pt;margin-top:.55pt;width:18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" filled="f" strokecolor="#a75f0a" strokeweight="1.5pt">
                <v:stroke endcap="round"/>
              </v:rect>
            </w:pict>
          </mc:Fallback>
        </mc:AlternateContent>
      </w:r>
      <w:r>
        <w:rPr>
          <w:rFonts w:ascii="Arial" w:hAnsi="Arial" w:cs="Arial"/>
          <w:b/>
          <w:sz w:val="28"/>
        </w:rPr>
        <w:t xml:space="preserve">                                                        FAIL</w:t>
      </w:r>
    </w:p>
    <w:p w:rsidR="003921A9" w:rsidRDefault="00950FAB">
      <w:pPr>
        <w:pStyle w:val="Heading2"/>
      </w:pPr>
      <w:r>
        <w:t>Signatures</w:t>
      </w:r>
    </w:p>
    <w:p w:rsidR="003921A9" w:rsidRDefault="000A6AD1">
      <w:pPr>
        <w:pStyle w:val="Legal"/>
      </w:pPr>
      <w:r>
        <w:t xml:space="preserve">By signing this form, you confirm that </w:t>
      </w:r>
      <w:r w:rsidR="00950FAB">
        <w:t>the Bi-Directional Amplifier (BDA) providing coverage for the District of Columbia Public Safety frequencies in that building provides satisfactory coverage and quality of service</w:t>
      </w:r>
      <w:r w:rsidR="00DC7C20">
        <w:t>.</w:t>
      </w:r>
    </w:p>
    <w:p w:rsidR="00950FAB" w:rsidRDefault="00DC7C20">
      <w:pPr>
        <w:pStyle w:val="Legal"/>
      </w:pPr>
      <w:r w:rsidRPr="00DC7C20">
        <w:t xml:space="preserve">Fire and Emergency Medical Services Representative’s </w:t>
      </w:r>
      <w:r>
        <w:t>Name (PRINT)</w:t>
      </w:r>
    </w:p>
    <w:p w:rsidR="00DC7C20" w:rsidRDefault="00DC7C20">
      <w:pPr>
        <w:pStyle w:val="Legal"/>
      </w:pPr>
    </w:p>
    <w:p w:rsidR="00950FAB" w:rsidRDefault="00950FAB">
      <w:pPr>
        <w:pStyle w:val="Leg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7110"/>
        <w:gridCol w:w="3690"/>
      </w:tblGrid>
      <w:tr w:rsidR="003921A9" w:rsidTr="005068B0">
        <w:trPr>
          <w:trHeight w:val="1178"/>
        </w:trPr>
        <w:tc>
          <w:tcPr>
            <w:tcW w:w="7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21A9" w:rsidRDefault="005068B0">
            <w:pPr>
              <w:pStyle w:val="Legal"/>
            </w:pPr>
            <w:r>
              <w:t xml:space="preserve"> Fire and Emergency Medical Services Representative’s</w:t>
            </w:r>
            <w:r w:rsidR="000A6AD1">
              <w:t xml:space="preserve"> Signature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21A9" w:rsidRDefault="000A6AD1">
            <w:pPr>
              <w:pStyle w:val="Legal"/>
            </w:pPr>
            <w:r>
              <w:t>Date</w:t>
            </w:r>
          </w:p>
        </w:tc>
      </w:tr>
      <w:tr w:rsidR="003921A9">
        <w:trPr>
          <w:trHeight w:val="864"/>
        </w:trPr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B0" w:rsidRPr="00DC7C20" w:rsidRDefault="00DC7C20">
            <w:pPr>
              <w:rPr>
                <w:i/>
              </w:rPr>
            </w:pPr>
            <w:r w:rsidRPr="00DC7C20">
              <w:rPr>
                <w:i/>
              </w:rPr>
              <w:t>Office of Unified Communica</w:t>
            </w:r>
            <w:r>
              <w:rPr>
                <w:i/>
              </w:rPr>
              <w:t>tions Representative’s Name (PRINT)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1A9" w:rsidRDefault="003921A9"/>
        </w:tc>
      </w:tr>
      <w:tr w:rsidR="003921A9">
        <w:tc>
          <w:tcPr>
            <w:tcW w:w="7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21A9" w:rsidRDefault="005068B0">
            <w:pPr>
              <w:pStyle w:val="Legal"/>
            </w:pPr>
            <w:r>
              <w:t xml:space="preserve">Office of Unified Communications Representative’s </w:t>
            </w:r>
            <w:r w:rsidR="000A6AD1">
              <w:t>Signature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21A9" w:rsidRDefault="000A6AD1">
            <w:pPr>
              <w:pStyle w:val="Legal"/>
            </w:pPr>
            <w:r>
              <w:t>Date</w:t>
            </w:r>
          </w:p>
        </w:tc>
      </w:tr>
    </w:tbl>
    <w:p w:rsidR="003921A9" w:rsidRDefault="003921A9"/>
    <w:sectPr w:rsidR="003921A9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C8E" w:rsidRDefault="005D0C8E">
      <w:r>
        <w:separator/>
      </w:r>
    </w:p>
  </w:endnote>
  <w:endnote w:type="continuationSeparator" w:id="0">
    <w:p w:rsidR="005D0C8E" w:rsidRDefault="005D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1A9" w:rsidRDefault="000A6AD1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047F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C8E" w:rsidRDefault="005D0C8E">
      <w:r>
        <w:separator/>
      </w:r>
    </w:p>
  </w:footnote>
  <w:footnote w:type="continuationSeparator" w:id="0">
    <w:p w:rsidR="005D0C8E" w:rsidRDefault="005D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AAD5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56CD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4CB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4C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84D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251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340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C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9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349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1"/>
    <w:rsid w:val="000A6AD1"/>
    <w:rsid w:val="003921A9"/>
    <w:rsid w:val="005068B0"/>
    <w:rsid w:val="005D0C8E"/>
    <w:rsid w:val="008C419C"/>
    <w:rsid w:val="0094543D"/>
    <w:rsid w:val="00950FAB"/>
    <w:rsid w:val="00A33ACC"/>
    <w:rsid w:val="00CA5835"/>
    <w:rsid w:val="00CD2551"/>
    <w:rsid w:val="00DB6752"/>
    <w:rsid w:val="00DC7C20"/>
    <w:rsid w:val="00E2236A"/>
    <w:rsid w:val="00EE2DD4"/>
    <w:rsid w:val="00F0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/>
    </w:pPr>
    <w:rPr>
      <w:color w:val="000000" w:themeColor="text1"/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E48312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shd w:val="clear" w:color="auto" w:fill="EADBD4" w:themeFill="accent3" w:themeFillTint="33"/>
      <w:spacing w:before="240"/>
      <w:outlineLvl w:val="1"/>
    </w:pPr>
    <w:rPr>
      <w:color w:val="865640" w:themeColor="accent3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BD582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637052" w:themeColor="text2"/>
    </w:rPr>
  </w:style>
  <w:style w:type="character" w:customStyle="1" w:styleId="FooterChar">
    <w:name w:val="Footer Char"/>
    <w:basedOn w:val="DefaultParagraphFont"/>
    <w:link w:val="Footer"/>
    <w:uiPriority w:val="1"/>
    <w:rPr>
      <w:color w:val="637052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64403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49533D" w:themeColor="text2" w:themeShade="BF"/>
      <w:sz w:val="28"/>
      <w:szCs w:val="28"/>
    </w:rPr>
  </w:style>
  <w:style w:type="paragraph" w:customStyle="1" w:styleId="Legal">
    <w:name w:val="Legal"/>
    <w:basedOn w:val="Normal"/>
    <w:qFormat/>
    <w:pPr>
      <w:spacing w:before="0" w:after="120"/>
    </w:pPr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Jouannelle\Documents\Projects\DC-OUC\Projects\InBuilding\InBuildingProjects\035-PR-RiverFront\Administrative\BDA%20FireMarshall%20Validation%20Form%20RiverFro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DE907531C4472BA3D884807C122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F86D-CD3F-4EF5-90CF-FD0596FBB082}"/>
      </w:docPartPr>
      <w:docPartBody>
        <w:p w:rsidR="002437FC" w:rsidRDefault="00A801D2">
          <w:pPr>
            <w:pStyle w:val="F5DE907531C4472BA3D884807C1224C4"/>
          </w:pPr>
          <w:r>
            <w:t>[Plan for Improvement]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D2"/>
    <w:rsid w:val="000A0CF5"/>
    <w:rsid w:val="002437FC"/>
    <w:rsid w:val="00A8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61E75E893A4E84BC8E3FBA15BB9A22">
    <w:name w:val="2A61E75E893A4E84BC8E3FBA15BB9A22"/>
  </w:style>
  <w:style w:type="paragraph" w:customStyle="1" w:styleId="F5DE907531C4472BA3D884807C1224C4">
    <w:name w:val="F5DE907531C4472BA3D884807C122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3AACF21-D45A-4EB8-81DF-08D619C5A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BDA FireMarshall Validation Form RiverFront</Template>
  <TotalTime>0</TotalTime>
  <Pages>1</Pages>
  <Words>109</Words>
  <Characters>752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2017-08-03T19:40:00Z</dcterms:created>
  <dcterms:modified xsi:type="dcterms:W3CDTF">2017-08-03T19:40:00Z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TC034630649991</vt:lpwstr>
  </property>
</Properties>
</file>